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EA" w:rsidRPr="002638EA" w:rsidRDefault="002638EA" w:rsidP="0026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8EA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</w:t>
      </w:r>
      <w:proofErr w:type="spellStart"/>
      <w:r w:rsidRPr="002638EA">
        <w:rPr>
          <w:rFonts w:ascii="Verdana" w:eastAsia="Times New Roman" w:hAnsi="Verdana" w:cs="Times New Roman"/>
          <w:color w:val="333331"/>
          <w:sz w:val="20"/>
          <w:szCs w:val="20"/>
        </w:rPr>
        <w:t>Ludovica</w:t>
      </w:r>
      <w:proofErr w:type="spellEnd"/>
      <w:r w:rsidRPr="002638EA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2638EA">
        <w:rPr>
          <w:rFonts w:ascii="Verdana" w:eastAsia="Times New Roman" w:hAnsi="Verdana" w:cs="Times New Roman"/>
          <w:color w:val="333331"/>
          <w:sz w:val="20"/>
          <w:szCs w:val="20"/>
        </w:rPr>
        <w:t>Gopardowski</w:t>
      </w:r>
      <w:proofErr w:type="spellEnd"/>
      <w:r w:rsidRPr="002638EA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2638EA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20 Feb 1896</w:t>
      </w:r>
      <w:r w:rsidRPr="002638EA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2638EA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2638EA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2638EA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2638EA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2638EA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2638EA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2638EA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67</w:t>
      </w:r>
      <w:r w:rsidRPr="002638EA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2638EA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Joseph </w:t>
      </w:r>
      <w:proofErr w:type="spellStart"/>
      <w:r w:rsidRPr="002638EA">
        <w:rPr>
          <w:rFonts w:ascii="Verdana" w:eastAsia="Times New Roman" w:hAnsi="Verdana" w:cs="Times New Roman"/>
          <w:color w:val="333331"/>
          <w:sz w:val="20"/>
          <w:szCs w:val="20"/>
        </w:rPr>
        <w:t>Gopardowski</w:t>
      </w:r>
      <w:proofErr w:type="spellEnd"/>
      <w:r w:rsidRPr="002638EA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Catharina </w:t>
      </w:r>
      <w:proofErr w:type="spellStart"/>
      <w:r w:rsidRPr="002638EA">
        <w:rPr>
          <w:rFonts w:ascii="Verdana" w:eastAsia="Times New Roman" w:hAnsi="Verdana" w:cs="Times New Roman"/>
          <w:color w:val="333331"/>
          <w:sz w:val="20"/>
          <w:szCs w:val="20"/>
        </w:rPr>
        <w:t>Pasiut</w:t>
      </w:r>
      <w:proofErr w:type="spellEnd"/>
      <w:r w:rsidRPr="002638EA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2638EA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2638EA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245</w:t>
      </w:r>
      <w:r w:rsidRPr="002638EA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6</w:t>
      </w:r>
      <w:r w:rsidRPr="002638EA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2638EA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2638EA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00234</w:t>
      </w:r>
      <w:r w:rsidRPr="002638EA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2638EA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2638EA" w:rsidRPr="002638EA" w:rsidRDefault="002638EA" w:rsidP="002638EA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2638EA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2638EA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2638EA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2638EA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(https://familysearch.org/ark:/61903/1:1:XPYJ-2V8 : 29 July 2017), Catharina </w:t>
      </w:r>
      <w:proofErr w:type="spellStart"/>
      <w:r w:rsidRPr="002638EA">
        <w:rPr>
          <w:rFonts w:ascii="Verdana" w:eastAsia="Times New Roman" w:hAnsi="Verdana" w:cs="Times New Roman"/>
          <w:color w:val="333331"/>
          <w:sz w:val="24"/>
          <w:szCs w:val="24"/>
        </w:rPr>
        <w:t>Pasiut</w:t>
      </w:r>
      <w:proofErr w:type="spellEnd"/>
      <w:r w:rsidRPr="002638EA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</w:t>
      </w:r>
      <w:proofErr w:type="spellStart"/>
      <w:r w:rsidRPr="002638EA">
        <w:rPr>
          <w:rFonts w:ascii="Verdana" w:eastAsia="Times New Roman" w:hAnsi="Verdana" w:cs="Times New Roman"/>
          <w:color w:val="333331"/>
          <w:sz w:val="24"/>
          <w:szCs w:val="24"/>
        </w:rPr>
        <w:t>Ludovica</w:t>
      </w:r>
      <w:proofErr w:type="spellEnd"/>
      <w:r w:rsidRPr="002638EA">
        <w:rPr>
          <w:rFonts w:ascii="Verdana" w:eastAsia="Times New Roman" w:hAnsi="Verdana" w:cs="Times New Roman"/>
          <w:color w:val="333331"/>
          <w:sz w:val="24"/>
          <w:szCs w:val="24"/>
        </w:rPr>
        <w:t xml:space="preserve"> </w:t>
      </w:r>
      <w:proofErr w:type="spellStart"/>
      <w:r w:rsidRPr="002638EA">
        <w:rPr>
          <w:rFonts w:ascii="Verdana" w:eastAsia="Times New Roman" w:hAnsi="Verdana" w:cs="Times New Roman"/>
          <w:color w:val="333331"/>
          <w:sz w:val="24"/>
          <w:szCs w:val="24"/>
        </w:rPr>
        <w:t>Gopardowski</w:t>
      </w:r>
      <w:proofErr w:type="spellEnd"/>
      <w:r w:rsidRPr="002638EA">
        <w:rPr>
          <w:rFonts w:ascii="Verdana" w:eastAsia="Times New Roman" w:hAnsi="Verdana" w:cs="Times New Roman"/>
          <w:color w:val="333331"/>
          <w:sz w:val="24"/>
          <w:szCs w:val="24"/>
        </w:rPr>
        <w:t xml:space="preserve">, 20 Feb 1896; citing Baptism, </w:t>
      </w:r>
      <w:proofErr w:type="spellStart"/>
      <w:r w:rsidRPr="002638EA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2638EA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2638EA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2638EA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2638EA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2638EA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1840 - 1900, page 245, Tarnow Diocesan Archives, Tarnow; FHL microfilm 1,895,995.</w:t>
      </w:r>
    </w:p>
    <w:p w:rsidR="00A63E06" w:rsidRDefault="00A63E06">
      <w:bookmarkStart w:id="0" w:name="_GoBack"/>
      <w:bookmarkEnd w:id="0"/>
    </w:p>
    <w:sectPr w:rsidR="00A63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EA"/>
    <w:rsid w:val="002638EA"/>
    <w:rsid w:val="00A6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CBA8C-4956-4701-B383-129FC9E1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2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2018-02-25T23:16:00Z</dcterms:created>
  <dcterms:modified xsi:type="dcterms:W3CDTF">2018-02-25T23:16:00Z</dcterms:modified>
</cp:coreProperties>
</file>