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9C" w:rsidRPr="005E079C" w:rsidRDefault="005E079C" w:rsidP="005E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79C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Catharina </w:t>
      </w:r>
      <w:proofErr w:type="spellStart"/>
      <w:r w:rsidRPr="005E079C">
        <w:rPr>
          <w:rFonts w:ascii="Verdana" w:eastAsia="Times New Roman" w:hAnsi="Verdana" w:cs="Times New Roman"/>
          <w:color w:val="333331"/>
          <w:sz w:val="20"/>
          <w:szCs w:val="20"/>
        </w:rPr>
        <w:t>Golonka</w:t>
      </w:r>
      <w:proofErr w:type="spellEnd"/>
      <w:r w:rsidRPr="005E079C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5E079C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08 Nov 1862</w:t>
      </w:r>
      <w:r w:rsidRPr="005E079C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5E079C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5E079C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5E079C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5E079C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5E079C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5E079C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5E079C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37</w:t>
      </w:r>
      <w:r w:rsidRPr="005E079C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5E079C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Josephus </w:t>
      </w:r>
      <w:proofErr w:type="spellStart"/>
      <w:r w:rsidRPr="005E079C">
        <w:rPr>
          <w:rFonts w:ascii="Verdana" w:eastAsia="Times New Roman" w:hAnsi="Verdana" w:cs="Times New Roman"/>
          <w:color w:val="333331"/>
          <w:sz w:val="20"/>
          <w:szCs w:val="20"/>
        </w:rPr>
        <w:t>Golonka</w:t>
      </w:r>
      <w:proofErr w:type="spellEnd"/>
      <w:r w:rsidRPr="005E079C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Marianna </w:t>
      </w:r>
      <w:proofErr w:type="spellStart"/>
      <w:r w:rsidRPr="005E079C">
        <w:rPr>
          <w:rFonts w:ascii="Verdana" w:eastAsia="Times New Roman" w:hAnsi="Verdana" w:cs="Times New Roman"/>
          <w:color w:val="333331"/>
          <w:sz w:val="20"/>
          <w:szCs w:val="20"/>
        </w:rPr>
        <w:t>Pasint</w:t>
      </w:r>
      <w:proofErr w:type="spellEnd"/>
      <w:r w:rsidRPr="005E079C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5E079C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5E079C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100</w:t>
      </w:r>
      <w:r w:rsidRPr="005E079C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33</w:t>
      </w:r>
      <w:r w:rsidRPr="005E079C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5E079C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5E079C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00159</w:t>
      </w:r>
      <w:r w:rsidRPr="005E079C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5E079C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5E079C" w:rsidRPr="005E079C" w:rsidRDefault="005E079C" w:rsidP="005E079C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5E079C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5E079C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5E079C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5E079C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(https://familysearch.org/ark:/61903/1:1:XPYN-ZMC : 29 July 2017), Marianna </w:t>
      </w:r>
      <w:proofErr w:type="spellStart"/>
      <w:r w:rsidRPr="005E079C">
        <w:rPr>
          <w:rFonts w:ascii="Verdana" w:eastAsia="Times New Roman" w:hAnsi="Verdana" w:cs="Times New Roman"/>
          <w:color w:val="333331"/>
          <w:sz w:val="24"/>
          <w:szCs w:val="24"/>
        </w:rPr>
        <w:t>Pasint</w:t>
      </w:r>
      <w:proofErr w:type="spellEnd"/>
      <w:r w:rsidRPr="005E079C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Catharina </w:t>
      </w:r>
      <w:proofErr w:type="spellStart"/>
      <w:r w:rsidRPr="005E079C">
        <w:rPr>
          <w:rFonts w:ascii="Verdana" w:eastAsia="Times New Roman" w:hAnsi="Verdana" w:cs="Times New Roman"/>
          <w:color w:val="333331"/>
          <w:sz w:val="24"/>
          <w:szCs w:val="24"/>
        </w:rPr>
        <w:t>Golonka</w:t>
      </w:r>
      <w:proofErr w:type="spellEnd"/>
      <w:r w:rsidRPr="005E079C">
        <w:rPr>
          <w:rFonts w:ascii="Verdana" w:eastAsia="Times New Roman" w:hAnsi="Verdana" w:cs="Times New Roman"/>
          <w:color w:val="333331"/>
          <w:sz w:val="24"/>
          <w:szCs w:val="24"/>
        </w:rPr>
        <w:t xml:space="preserve">, 08 Nov 1862; citing Baptism, </w:t>
      </w:r>
      <w:proofErr w:type="spellStart"/>
      <w:r w:rsidRPr="005E079C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5E079C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5E079C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5E079C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5E079C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5E079C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100, Tarnow Diocesan Archives, Tarnow; FHL microfilm 1,895,995.</w:t>
      </w:r>
    </w:p>
    <w:p w:rsidR="00A16506" w:rsidRDefault="00A16506">
      <w:bookmarkStart w:id="0" w:name="_GoBack"/>
      <w:bookmarkEnd w:id="0"/>
    </w:p>
    <w:sectPr w:rsidR="00A16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9C"/>
    <w:rsid w:val="005E079C"/>
    <w:rsid w:val="00A1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2A732-C9A0-449B-AE96-8BFCAD44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2018-02-03T19:30:00Z</dcterms:created>
  <dcterms:modified xsi:type="dcterms:W3CDTF">2018-02-03T19:30:00Z</dcterms:modified>
</cp:coreProperties>
</file>